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D3B86" w14:textId="77777777" w:rsidR="00073C8D" w:rsidRPr="00073C8D" w:rsidRDefault="00073C8D" w:rsidP="00073C8D">
      <w:pPr>
        <w:pStyle w:val="Heading1"/>
        <w:jc w:val="center"/>
      </w:pPr>
      <w:r w:rsidRPr="00073C8D">
        <w:t>Competition Assessment Workbook for Boutique Consulting Firms</w:t>
      </w:r>
    </w:p>
    <w:p w14:paraId="185DEC3D" w14:textId="77777777" w:rsidR="00073C8D" w:rsidRDefault="00073C8D" w:rsidP="00073C8D">
      <w:pPr>
        <w:rPr>
          <w:b/>
          <w:bCs/>
        </w:rPr>
      </w:pPr>
    </w:p>
    <w:p w14:paraId="7F8166CE" w14:textId="15C742E4" w:rsidR="00073C8D" w:rsidRPr="00073C8D" w:rsidRDefault="00073C8D" w:rsidP="00073C8D">
      <w:pPr>
        <w:rPr>
          <w:b/>
          <w:bCs/>
        </w:rPr>
      </w:pPr>
      <w:r w:rsidRPr="00073C8D">
        <w:rPr>
          <w:b/>
          <w:bCs/>
        </w:rPr>
        <w:t>Section 1: Understanding the Market</w:t>
      </w:r>
    </w:p>
    <w:p w14:paraId="3DC875E4" w14:textId="77777777" w:rsidR="00073C8D" w:rsidRPr="00073C8D" w:rsidRDefault="00073C8D" w:rsidP="00073C8D">
      <w:pPr>
        <w:numPr>
          <w:ilvl w:val="0"/>
          <w:numId w:val="1"/>
        </w:numPr>
      </w:pPr>
      <w:r w:rsidRPr="00073C8D">
        <w:t>Who are your primary competitors? Consider both local firms and larger, niche players.</w:t>
      </w:r>
    </w:p>
    <w:p w14:paraId="4E5F9015" w14:textId="77777777" w:rsidR="00073C8D" w:rsidRPr="00073C8D" w:rsidRDefault="00073C8D" w:rsidP="00073C8D">
      <w:pPr>
        <w:numPr>
          <w:ilvl w:val="0"/>
          <w:numId w:val="1"/>
        </w:numPr>
      </w:pPr>
      <w:r w:rsidRPr="00073C8D">
        <w:t>What is their target market? Are they focused on a specific sector, geography, or client type?</w:t>
      </w:r>
    </w:p>
    <w:p w14:paraId="432750D1" w14:textId="77777777" w:rsidR="00073C8D" w:rsidRPr="00073C8D" w:rsidRDefault="00073C8D" w:rsidP="00073C8D">
      <w:pPr>
        <w:numPr>
          <w:ilvl w:val="0"/>
          <w:numId w:val="1"/>
        </w:numPr>
      </w:pPr>
      <w:r w:rsidRPr="00073C8D">
        <w:t>What is their market share? Are they growing, stable, or declining?</w:t>
      </w:r>
    </w:p>
    <w:p w14:paraId="56543DF0" w14:textId="77777777" w:rsidR="00073C8D" w:rsidRPr="00073C8D" w:rsidRDefault="00073C8D" w:rsidP="00073C8D">
      <w:r w:rsidRPr="00073C8D">
        <w:rPr>
          <w:b/>
          <w:bCs/>
        </w:rPr>
        <w:t>Notes:</w:t>
      </w:r>
    </w:p>
    <w:p w14:paraId="78D8FC1F" w14:textId="77777777" w:rsidR="00073C8D" w:rsidRPr="00073C8D" w:rsidRDefault="00073C8D" w:rsidP="00073C8D">
      <w:r w:rsidRPr="00073C8D">
        <w:pict w14:anchorId="020EFAC0">
          <v:rect id="_x0000_i1121" style="width:0;height:1.5pt" o:hralign="center" o:hrstd="t" o:hr="t" fillcolor="#a0a0a0" stroked="f"/>
        </w:pict>
      </w:r>
    </w:p>
    <w:p w14:paraId="374D2C98" w14:textId="77777777" w:rsidR="00073C8D" w:rsidRPr="00073C8D" w:rsidRDefault="00073C8D" w:rsidP="00073C8D">
      <w:r w:rsidRPr="00073C8D">
        <w:pict w14:anchorId="13B63726">
          <v:rect id="_x0000_i1122" style="width:0;height:1.5pt" o:hralign="center" o:hrstd="t" o:hr="t" fillcolor="#a0a0a0" stroked="f"/>
        </w:pict>
      </w:r>
    </w:p>
    <w:p w14:paraId="3D90FF08" w14:textId="77777777" w:rsidR="00073C8D" w:rsidRDefault="00073C8D" w:rsidP="00073C8D">
      <w:pPr>
        <w:rPr>
          <w:b/>
          <w:bCs/>
        </w:rPr>
      </w:pPr>
    </w:p>
    <w:p w14:paraId="26B49C76" w14:textId="663C979B" w:rsidR="00073C8D" w:rsidRPr="00073C8D" w:rsidRDefault="00073C8D" w:rsidP="00073C8D">
      <w:pPr>
        <w:rPr>
          <w:b/>
          <w:bCs/>
        </w:rPr>
      </w:pPr>
      <w:r w:rsidRPr="00073C8D">
        <w:rPr>
          <w:b/>
          <w:bCs/>
        </w:rPr>
        <w:t>Section 2: The Common Offer</w:t>
      </w:r>
    </w:p>
    <w:p w14:paraId="1895A187" w14:textId="77777777" w:rsidR="00073C8D" w:rsidRPr="00073C8D" w:rsidRDefault="00073C8D" w:rsidP="00073C8D">
      <w:pPr>
        <w:numPr>
          <w:ilvl w:val="0"/>
          <w:numId w:val="2"/>
        </w:numPr>
      </w:pPr>
      <w:r w:rsidRPr="00073C8D">
        <w:t>What services are standard across your industry?</w:t>
      </w:r>
    </w:p>
    <w:p w14:paraId="3F628359" w14:textId="77777777" w:rsidR="00073C8D" w:rsidRPr="00073C8D" w:rsidRDefault="00073C8D" w:rsidP="00073C8D">
      <w:pPr>
        <w:numPr>
          <w:ilvl w:val="0"/>
          <w:numId w:val="2"/>
        </w:numPr>
      </w:pPr>
      <w:r w:rsidRPr="00073C8D">
        <w:t>Which of these are your firm’s strengths, and where do you fall short?</w:t>
      </w:r>
    </w:p>
    <w:p w14:paraId="4155B5DD" w14:textId="77777777" w:rsidR="00073C8D" w:rsidRPr="00073C8D" w:rsidRDefault="00073C8D" w:rsidP="00073C8D">
      <w:pPr>
        <w:numPr>
          <w:ilvl w:val="0"/>
          <w:numId w:val="2"/>
        </w:numPr>
      </w:pPr>
      <w:r w:rsidRPr="00073C8D">
        <w:t>Are there baseline expectations from clients that you are not currently meeting?</w:t>
      </w:r>
    </w:p>
    <w:p w14:paraId="102EB289" w14:textId="77777777" w:rsidR="00073C8D" w:rsidRPr="00073C8D" w:rsidRDefault="00073C8D" w:rsidP="00073C8D">
      <w:r w:rsidRPr="00073C8D">
        <w:rPr>
          <w:b/>
          <w:bCs/>
        </w:rPr>
        <w:t>Notes:</w:t>
      </w:r>
    </w:p>
    <w:p w14:paraId="6A83DDAD" w14:textId="77777777" w:rsidR="00073C8D" w:rsidRPr="00073C8D" w:rsidRDefault="00073C8D" w:rsidP="00073C8D">
      <w:r w:rsidRPr="00073C8D">
        <w:pict w14:anchorId="506E6467">
          <v:rect id="_x0000_i1123" style="width:0;height:1.5pt" o:hralign="center" o:hrstd="t" o:hr="t" fillcolor="#a0a0a0" stroked="f"/>
        </w:pict>
      </w:r>
    </w:p>
    <w:p w14:paraId="5FDC209E" w14:textId="77777777" w:rsidR="00073C8D" w:rsidRPr="00073C8D" w:rsidRDefault="00073C8D" w:rsidP="00073C8D">
      <w:r w:rsidRPr="00073C8D">
        <w:pict w14:anchorId="360EABB8">
          <v:rect id="_x0000_i1124" style="width:0;height:1.5pt" o:hralign="center" o:hrstd="t" o:hr="t" fillcolor="#a0a0a0" stroked="f"/>
        </w:pict>
      </w:r>
    </w:p>
    <w:p w14:paraId="1ADC4762" w14:textId="7E94BB0E" w:rsidR="00073C8D" w:rsidRPr="00073C8D" w:rsidRDefault="00073C8D" w:rsidP="00073C8D">
      <w:pPr>
        <w:rPr>
          <w:b/>
          <w:bCs/>
        </w:rPr>
      </w:pPr>
      <w:r>
        <w:rPr>
          <w:b/>
          <w:bCs/>
        </w:rPr>
        <w:br/>
      </w:r>
      <w:r w:rsidRPr="00073C8D">
        <w:rPr>
          <w:b/>
          <w:bCs/>
        </w:rPr>
        <w:t>Section 3: Competitor Differentiators</w:t>
      </w:r>
    </w:p>
    <w:p w14:paraId="3929D7DD" w14:textId="77777777" w:rsidR="00073C8D" w:rsidRPr="00073C8D" w:rsidRDefault="00073C8D" w:rsidP="00073C8D">
      <w:pPr>
        <w:numPr>
          <w:ilvl w:val="0"/>
          <w:numId w:val="3"/>
        </w:numPr>
      </w:pPr>
      <w:r w:rsidRPr="00073C8D">
        <w:t>What are your competitors’ unique selling points (USPs)? (e.g., niche expertise, proprietary tools, or methodologies.)</w:t>
      </w:r>
    </w:p>
    <w:p w14:paraId="154B0EC8" w14:textId="77777777" w:rsidR="00073C8D" w:rsidRPr="00073C8D" w:rsidRDefault="00073C8D" w:rsidP="00073C8D">
      <w:pPr>
        <w:numPr>
          <w:ilvl w:val="0"/>
          <w:numId w:val="3"/>
        </w:numPr>
      </w:pPr>
      <w:r w:rsidRPr="00073C8D">
        <w:t>What additional value do they offer clients through their "extras"? (e.g., free resources, premium experiences, or access to technology.)</w:t>
      </w:r>
    </w:p>
    <w:p w14:paraId="7B82CBCB" w14:textId="77777777" w:rsidR="00073C8D" w:rsidRPr="00073C8D" w:rsidRDefault="00073C8D" w:rsidP="00073C8D">
      <w:pPr>
        <w:numPr>
          <w:ilvl w:val="0"/>
          <w:numId w:val="3"/>
        </w:numPr>
      </w:pPr>
      <w:r w:rsidRPr="00073C8D">
        <w:t>How do competitors communicate their differentiators to clients?</w:t>
      </w:r>
    </w:p>
    <w:p w14:paraId="63D13357" w14:textId="77777777" w:rsidR="00073C8D" w:rsidRPr="00073C8D" w:rsidRDefault="00073C8D" w:rsidP="00073C8D">
      <w:r w:rsidRPr="00073C8D">
        <w:rPr>
          <w:b/>
          <w:bCs/>
        </w:rPr>
        <w:t>Notes:</w:t>
      </w:r>
    </w:p>
    <w:p w14:paraId="6BAB6F8A" w14:textId="77777777" w:rsidR="00073C8D" w:rsidRPr="00073C8D" w:rsidRDefault="00073C8D" w:rsidP="00073C8D">
      <w:r w:rsidRPr="00073C8D">
        <w:pict w14:anchorId="6BDE85B0">
          <v:rect id="_x0000_i1125" style="width:0;height:1.5pt" o:hralign="center" o:hrstd="t" o:hr="t" fillcolor="#a0a0a0" stroked="f"/>
        </w:pict>
      </w:r>
    </w:p>
    <w:p w14:paraId="2AE2E04B" w14:textId="77777777" w:rsidR="00073C8D" w:rsidRPr="00073C8D" w:rsidRDefault="00073C8D" w:rsidP="00073C8D">
      <w:r w:rsidRPr="00073C8D">
        <w:pict w14:anchorId="52BB9497">
          <v:rect id="_x0000_i1126" style="width:0;height:1.5pt" o:hralign="center" o:hrstd="t" o:hr="t" fillcolor="#a0a0a0" stroked="f"/>
        </w:pict>
      </w:r>
    </w:p>
    <w:p w14:paraId="645C0267" w14:textId="77777777" w:rsidR="00073C8D" w:rsidRDefault="00073C8D">
      <w:pPr>
        <w:rPr>
          <w:b/>
          <w:bCs/>
        </w:rPr>
      </w:pPr>
      <w:r>
        <w:rPr>
          <w:b/>
          <w:bCs/>
        </w:rPr>
        <w:br w:type="page"/>
      </w:r>
    </w:p>
    <w:p w14:paraId="5CC36B18" w14:textId="2AD91088" w:rsidR="00073C8D" w:rsidRPr="00073C8D" w:rsidRDefault="00073C8D" w:rsidP="00073C8D">
      <w:pPr>
        <w:rPr>
          <w:b/>
          <w:bCs/>
        </w:rPr>
      </w:pPr>
      <w:r w:rsidRPr="00073C8D">
        <w:rPr>
          <w:b/>
          <w:bCs/>
        </w:rPr>
        <w:lastRenderedPageBreak/>
        <w:t>Section 4: Your Differentiators</w:t>
      </w:r>
    </w:p>
    <w:p w14:paraId="55A01CA4" w14:textId="77777777" w:rsidR="00073C8D" w:rsidRPr="00073C8D" w:rsidRDefault="00073C8D" w:rsidP="00073C8D">
      <w:pPr>
        <w:numPr>
          <w:ilvl w:val="0"/>
          <w:numId w:val="4"/>
        </w:numPr>
      </w:pPr>
      <w:r w:rsidRPr="00073C8D">
        <w:t>What are your USPs? How are they different from or better than your competitors’?</w:t>
      </w:r>
    </w:p>
    <w:p w14:paraId="7A779E95" w14:textId="77777777" w:rsidR="00073C8D" w:rsidRPr="00073C8D" w:rsidRDefault="00073C8D" w:rsidP="00073C8D">
      <w:pPr>
        <w:numPr>
          <w:ilvl w:val="0"/>
          <w:numId w:val="4"/>
        </w:numPr>
      </w:pPr>
      <w:r w:rsidRPr="00073C8D">
        <w:t>What additional value does your firm provide as "extras"? (e.g., exceptional customer service, tailored approaches, proprietary frameworks.)</w:t>
      </w:r>
    </w:p>
    <w:p w14:paraId="5A0BC69E" w14:textId="77777777" w:rsidR="00073C8D" w:rsidRPr="00073C8D" w:rsidRDefault="00073C8D" w:rsidP="00073C8D">
      <w:pPr>
        <w:numPr>
          <w:ilvl w:val="0"/>
          <w:numId w:val="4"/>
        </w:numPr>
      </w:pPr>
      <w:r w:rsidRPr="00073C8D">
        <w:t>Are your differentiators clearly communicated to prospective clients?</w:t>
      </w:r>
    </w:p>
    <w:p w14:paraId="10CF8B6B" w14:textId="77777777" w:rsidR="00073C8D" w:rsidRPr="00073C8D" w:rsidRDefault="00073C8D" w:rsidP="00073C8D">
      <w:r w:rsidRPr="00073C8D">
        <w:rPr>
          <w:b/>
          <w:bCs/>
        </w:rPr>
        <w:t>Notes:</w:t>
      </w:r>
    </w:p>
    <w:p w14:paraId="0524508E" w14:textId="77777777" w:rsidR="00073C8D" w:rsidRPr="00073C8D" w:rsidRDefault="00073C8D" w:rsidP="00073C8D">
      <w:r w:rsidRPr="00073C8D">
        <w:pict w14:anchorId="0140552D">
          <v:rect id="_x0000_i1127" style="width:0;height:1.5pt" o:hralign="center" o:hrstd="t" o:hr="t" fillcolor="#a0a0a0" stroked="f"/>
        </w:pict>
      </w:r>
    </w:p>
    <w:p w14:paraId="5D331267" w14:textId="77777777" w:rsidR="00073C8D" w:rsidRPr="00073C8D" w:rsidRDefault="00073C8D" w:rsidP="00073C8D">
      <w:r w:rsidRPr="00073C8D">
        <w:pict w14:anchorId="1C105D8A">
          <v:rect id="_x0000_i1128" style="width:0;height:1.5pt" o:hralign="center" o:hrstd="t" o:hr="t" fillcolor="#a0a0a0" stroked="f"/>
        </w:pict>
      </w:r>
    </w:p>
    <w:p w14:paraId="0B55E9D0" w14:textId="77777777" w:rsidR="00073C8D" w:rsidRPr="00073C8D" w:rsidRDefault="00073C8D" w:rsidP="00073C8D">
      <w:pPr>
        <w:rPr>
          <w:b/>
          <w:bCs/>
        </w:rPr>
      </w:pPr>
      <w:r w:rsidRPr="00073C8D">
        <w:rPr>
          <w:b/>
          <w:bCs/>
        </w:rPr>
        <w:t>Section 5: Client Needs Analysis</w:t>
      </w:r>
    </w:p>
    <w:p w14:paraId="79F795B8" w14:textId="77777777" w:rsidR="00073C8D" w:rsidRPr="00073C8D" w:rsidRDefault="00073C8D" w:rsidP="00073C8D">
      <w:r w:rsidRPr="00073C8D">
        <w:rPr>
          <w:b/>
          <w:bCs/>
        </w:rPr>
        <w:t>Questions to answer:</w:t>
      </w:r>
    </w:p>
    <w:p w14:paraId="2A37A6C9" w14:textId="77777777" w:rsidR="00073C8D" w:rsidRPr="00073C8D" w:rsidRDefault="00073C8D" w:rsidP="00073C8D">
      <w:pPr>
        <w:numPr>
          <w:ilvl w:val="0"/>
          <w:numId w:val="5"/>
        </w:numPr>
      </w:pPr>
      <w:r w:rsidRPr="00073C8D">
        <w:t>What are the most pressing needs of your current and target clients?</w:t>
      </w:r>
    </w:p>
    <w:p w14:paraId="34063913" w14:textId="77777777" w:rsidR="00073C8D" w:rsidRPr="00073C8D" w:rsidRDefault="00073C8D" w:rsidP="00073C8D">
      <w:pPr>
        <w:numPr>
          <w:ilvl w:val="0"/>
          <w:numId w:val="5"/>
        </w:numPr>
      </w:pPr>
      <w:r w:rsidRPr="00073C8D">
        <w:t>Are there needs that are not being met by your competitors?</w:t>
      </w:r>
    </w:p>
    <w:p w14:paraId="6DC84F63" w14:textId="77777777" w:rsidR="00073C8D" w:rsidRPr="00073C8D" w:rsidRDefault="00073C8D" w:rsidP="00073C8D">
      <w:pPr>
        <w:numPr>
          <w:ilvl w:val="0"/>
          <w:numId w:val="5"/>
        </w:numPr>
      </w:pPr>
      <w:r w:rsidRPr="00073C8D">
        <w:t>How are these needs likely to evolve over the next few years?</w:t>
      </w:r>
    </w:p>
    <w:p w14:paraId="389A7FBA" w14:textId="77777777" w:rsidR="00073C8D" w:rsidRPr="00073C8D" w:rsidRDefault="00073C8D" w:rsidP="00073C8D">
      <w:r w:rsidRPr="00073C8D">
        <w:rPr>
          <w:b/>
          <w:bCs/>
        </w:rPr>
        <w:t>Notes:</w:t>
      </w:r>
    </w:p>
    <w:p w14:paraId="1A22D8AA" w14:textId="77777777" w:rsidR="00073C8D" w:rsidRPr="00073C8D" w:rsidRDefault="00073C8D" w:rsidP="00073C8D">
      <w:r w:rsidRPr="00073C8D">
        <w:pict w14:anchorId="3AE147D5">
          <v:rect id="_x0000_i1129" style="width:0;height:1.5pt" o:hralign="center" o:hrstd="t" o:hr="t" fillcolor="#a0a0a0" stroked="f"/>
        </w:pict>
      </w:r>
    </w:p>
    <w:p w14:paraId="45DEC048" w14:textId="77777777" w:rsidR="00073C8D" w:rsidRPr="00073C8D" w:rsidRDefault="00073C8D" w:rsidP="00073C8D">
      <w:r w:rsidRPr="00073C8D">
        <w:pict w14:anchorId="6F8D8D68">
          <v:rect id="_x0000_i1130" style="width:0;height:1.5pt" o:hralign="center" o:hrstd="t" o:hr="t" fillcolor="#a0a0a0" stroked="f"/>
        </w:pict>
      </w:r>
    </w:p>
    <w:p w14:paraId="1A3BD5A6" w14:textId="77777777" w:rsidR="00073C8D" w:rsidRDefault="00073C8D" w:rsidP="00073C8D">
      <w:pPr>
        <w:rPr>
          <w:b/>
          <w:bCs/>
        </w:rPr>
      </w:pPr>
    </w:p>
    <w:p w14:paraId="0D8371C9" w14:textId="121DBF2D" w:rsidR="00073C8D" w:rsidRPr="00073C8D" w:rsidRDefault="00073C8D" w:rsidP="00073C8D">
      <w:pPr>
        <w:rPr>
          <w:b/>
          <w:bCs/>
        </w:rPr>
      </w:pPr>
      <w:r w:rsidRPr="00073C8D">
        <w:rPr>
          <w:b/>
          <w:bCs/>
        </w:rPr>
        <w:t>Section 6: Innovation Space</w:t>
      </w:r>
    </w:p>
    <w:p w14:paraId="4BAE6EF8" w14:textId="77777777" w:rsidR="00073C8D" w:rsidRPr="00073C8D" w:rsidRDefault="00073C8D" w:rsidP="00073C8D">
      <w:pPr>
        <w:numPr>
          <w:ilvl w:val="0"/>
          <w:numId w:val="6"/>
        </w:numPr>
      </w:pPr>
      <w:r w:rsidRPr="00073C8D">
        <w:t>Where are competitors underperforming or absent?</w:t>
      </w:r>
    </w:p>
    <w:p w14:paraId="7DE40CE3" w14:textId="77777777" w:rsidR="00073C8D" w:rsidRPr="00073C8D" w:rsidRDefault="00073C8D" w:rsidP="00073C8D">
      <w:pPr>
        <w:numPr>
          <w:ilvl w:val="0"/>
          <w:numId w:val="6"/>
        </w:numPr>
      </w:pPr>
      <w:r w:rsidRPr="00073C8D">
        <w:t>Are there opportunities to address unmet client needs with innovative solutions?</w:t>
      </w:r>
    </w:p>
    <w:p w14:paraId="30CF56C7" w14:textId="77777777" w:rsidR="00073C8D" w:rsidRPr="00073C8D" w:rsidRDefault="00073C8D" w:rsidP="00073C8D">
      <w:pPr>
        <w:numPr>
          <w:ilvl w:val="0"/>
          <w:numId w:val="6"/>
        </w:numPr>
      </w:pPr>
      <w:r w:rsidRPr="00073C8D">
        <w:t>What ideas for innovation can you pilot or test quickly?</w:t>
      </w:r>
    </w:p>
    <w:p w14:paraId="1D40E2F1" w14:textId="77777777" w:rsidR="00073C8D" w:rsidRPr="00073C8D" w:rsidRDefault="00073C8D" w:rsidP="00073C8D">
      <w:pPr>
        <w:numPr>
          <w:ilvl w:val="0"/>
          <w:numId w:val="6"/>
        </w:numPr>
      </w:pPr>
      <w:r w:rsidRPr="00073C8D">
        <w:t>How can you differentiate your firm through these innovations?</w:t>
      </w:r>
    </w:p>
    <w:p w14:paraId="5D4EF870" w14:textId="77777777" w:rsidR="00073C8D" w:rsidRPr="00073C8D" w:rsidRDefault="00073C8D" w:rsidP="00073C8D">
      <w:r w:rsidRPr="00073C8D">
        <w:rPr>
          <w:b/>
          <w:bCs/>
        </w:rPr>
        <w:t>Notes:</w:t>
      </w:r>
    </w:p>
    <w:p w14:paraId="399DC611" w14:textId="77777777" w:rsidR="00073C8D" w:rsidRPr="00073C8D" w:rsidRDefault="00073C8D" w:rsidP="00073C8D">
      <w:r w:rsidRPr="00073C8D">
        <w:pict w14:anchorId="2476BAD4">
          <v:rect id="_x0000_i1131" style="width:0;height:1.5pt" o:hralign="center" o:hrstd="t" o:hr="t" fillcolor="#a0a0a0" stroked="f"/>
        </w:pict>
      </w:r>
    </w:p>
    <w:p w14:paraId="74C44ACC" w14:textId="77777777" w:rsidR="00073C8D" w:rsidRPr="00073C8D" w:rsidRDefault="00073C8D" w:rsidP="00073C8D">
      <w:r w:rsidRPr="00073C8D">
        <w:pict w14:anchorId="79EA2E27">
          <v:rect id="_x0000_i1132" style="width:0;height:1.5pt" o:hralign="center" o:hrstd="t" o:hr="t" fillcolor="#a0a0a0" stroked="f"/>
        </w:pict>
      </w:r>
    </w:p>
    <w:p w14:paraId="29765F09" w14:textId="77777777" w:rsidR="00073C8D" w:rsidRPr="00073C8D" w:rsidRDefault="00073C8D" w:rsidP="00073C8D">
      <w:pPr>
        <w:rPr>
          <w:b/>
          <w:bCs/>
        </w:rPr>
      </w:pPr>
      <w:r w:rsidRPr="00073C8D">
        <w:rPr>
          <w:b/>
          <w:bCs/>
        </w:rPr>
        <w:t>Section 7: Your Positioning Strategy</w:t>
      </w:r>
    </w:p>
    <w:p w14:paraId="594A569C" w14:textId="77777777" w:rsidR="00073C8D" w:rsidRPr="00073C8D" w:rsidRDefault="00073C8D" w:rsidP="00073C8D">
      <w:pPr>
        <w:numPr>
          <w:ilvl w:val="0"/>
          <w:numId w:val="7"/>
        </w:numPr>
      </w:pPr>
      <w:r w:rsidRPr="00073C8D">
        <w:t>How will you position your firm to highlight your strengths and USPs?</w:t>
      </w:r>
    </w:p>
    <w:p w14:paraId="13E97178" w14:textId="77777777" w:rsidR="00073C8D" w:rsidRPr="00073C8D" w:rsidRDefault="00073C8D" w:rsidP="00073C8D">
      <w:pPr>
        <w:numPr>
          <w:ilvl w:val="0"/>
          <w:numId w:val="7"/>
        </w:numPr>
      </w:pPr>
      <w:r w:rsidRPr="00073C8D">
        <w:t>What specific messages should you communicate to emphasise your “extras” and your ability to address client needs?</w:t>
      </w:r>
    </w:p>
    <w:p w14:paraId="7DB2D76A" w14:textId="77777777" w:rsidR="00073C8D" w:rsidRPr="00073C8D" w:rsidRDefault="00073C8D" w:rsidP="00073C8D">
      <w:pPr>
        <w:numPr>
          <w:ilvl w:val="0"/>
          <w:numId w:val="7"/>
        </w:numPr>
      </w:pPr>
      <w:r w:rsidRPr="00073C8D">
        <w:t>How can you align your innovation efforts with your broader positioning strategy?</w:t>
      </w:r>
    </w:p>
    <w:p w14:paraId="50FF0102" w14:textId="77777777" w:rsidR="00073C8D" w:rsidRPr="00073C8D" w:rsidRDefault="00073C8D" w:rsidP="00073C8D">
      <w:r w:rsidRPr="00073C8D">
        <w:rPr>
          <w:b/>
          <w:bCs/>
        </w:rPr>
        <w:t>Notes:</w:t>
      </w:r>
    </w:p>
    <w:p w14:paraId="61D67B2C" w14:textId="77777777" w:rsidR="00073C8D" w:rsidRPr="00073C8D" w:rsidRDefault="00073C8D" w:rsidP="00073C8D">
      <w:r w:rsidRPr="00073C8D">
        <w:pict w14:anchorId="27F997E3">
          <v:rect id="_x0000_i1133" style="width:0;height:1.5pt" o:hralign="center" o:hrstd="t" o:hr="t" fillcolor="#a0a0a0" stroked="f"/>
        </w:pict>
      </w:r>
    </w:p>
    <w:p w14:paraId="7C4031D4" w14:textId="77777777" w:rsidR="00073C8D" w:rsidRPr="00073C8D" w:rsidRDefault="00073C8D" w:rsidP="00073C8D">
      <w:r w:rsidRPr="00073C8D">
        <w:pict w14:anchorId="2D44B3E9">
          <v:rect id="_x0000_i1134" style="width:0;height:1.5pt" o:hralign="center" o:hrstd="t" o:hr="t" fillcolor="#a0a0a0" stroked="f"/>
        </w:pict>
      </w:r>
    </w:p>
    <w:p w14:paraId="45C492F8" w14:textId="77777777" w:rsidR="00073C8D" w:rsidRPr="00073C8D" w:rsidRDefault="00073C8D" w:rsidP="00073C8D">
      <w:pPr>
        <w:rPr>
          <w:b/>
          <w:bCs/>
        </w:rPr>
      </w:pPr>
      <w:r w:rsidRPr="00073C8D">
        <w:rPr>
          <w:b/>
          <w:bCs/>
        </w:rPr>
        <w:lastRenderedPageBreak/>
        <w:t>Section 8: Monitoring and Updating</w:t>
      </w:r>
    </w:p>
    <w:p w14:paraId="3BA9B59F" w14:textId="77777777" w:rsidR="00073C8D" w:rsidRPr="00073C8D" w:rsidRDefault="00073C8D" w:rsidP="00073C8D">
      <w:pPr>
        <w:numPr>
          <w:ilvl w:val="0"/>
          <w:numId w:val="8"/>
        </w:numPr>
      </w:pPr>
      <w:r w:rsidRPr="00073C8D">
        <w:t>How will you track competitor activities and market trends on an ongoing basis?</w:t>
      </w:r>
    </w:p>
    <w:p w14:paraId="78A9629C" w14:textId="77777777" w:rsidR="00073C8D" w:rsidRPr="00073C8D" w:rsidRDefault="00073C8D" w:rsidP="00073C8D">
      <w:pPr>
        <w:numPr>
          <w:ilvl w:val="0"/>
          <w:numId w:val="8"/>
        </w:numPr>
      </w:pPr>
      <w:r w:rsidRPr="00073C8D">
        <w:t>What metrics will you use to monitor the effectiveness of your positioning strategy?</w:t>
      </w:r>
    </w:p>
    <w:p w14:paraId="1538F050" w14:textId="77777777" w:rsidR="00073C8D" w:rsidRPr="00073C8D" w:rsidRDefault="00073C8D" w:rsidP="00073C8D">
      <w:pPr>
        <w:numPr>
          <w:ilvl w:val="0"/>
          <w:numId w:val="8"/>
        </w:numPr>
      </w:pPr>
      <w:r w:rsidRPr="00073C8D">
        <w:t>How often will you update your competitive analysis to remain relevant?</w:t>
      </w:r>
    </w:p>
    <w:p w14:paraId="4467E76F" w14:textId="77777777" w:rsidR="00073C8D" w:rsidRPr="00073C8D" w:rsidRDefault="00073C8D" w:rsidP="00073C8D">
      <w:r w:rsidRPr="00073C8D">
        <w:rPr>
          <w:b/>
          <w:bCs/>
        </w:rPr>
        <w:t>Notes:</w:t>
      </w:r>
    </w:p>
    <w:p w14:paraId="612653E8" w14:textId="77777777" w:rsidR="00073C8D" w:rsidRPr="00073C8D" w:rsidRDefault="00073C8D" w:rsidP="00073C8D">
      <w:r w:rsidRPr="00073C8D">
        <w:pict w14:anchorId="3FB6C052">
          <v:rect id="_x0000_i1135" style="width:0;height:1.5pt" o:hralign="center" o:hrstd="t" o:hr="t" fillcolor="#a0a0a0" stroked="f"/>
        </w:pict>
      </w:r>
    </w:p>
    <w:p w14:paraId="166DC92B" w14:textId="77777777" w:rsidR="00073C8D" w:rsidRPr="00073C8D" w:rsidRDefault="00073C8D" w:rsidP="00073C8D">
      <w:r w:rsidRPr="00073C8D">
        <w:pict w14:anchorId="60FCD8FD">
          <v:rect id="_x0000_i1136" style="width:0;height:1.5pt" o:hralign="center" o:hrstd="t" o:hr="t" fillcolor="#a0a0a0" stroked="f"/>
        </w:pict>
      </w:r>
    </w:p>
    <w:p w14:paraId="44BDA21C" w14:textId="77777777" w:rsidR="00907EB2" w:rsidRDefault="00907EB2"/>
    <w:sectPr w:rsidR="00907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83B57"/>
    <w:multiLevelType w:val="multilevel"/>
    <w:tmpl w:val="7748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E0B18"/>
    <w:multiLevelType w:val="multilevel"/>
    <w:tmpl w:val="9608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A2EE4"/>
    <w:multiLevelType w:val="multilevel"/>
    <w:tmpl w:val="326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54155"/>
    <w:multiLevelType w:val="multilevel"/>
    <w:tmpl w:val="40C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8578C"/>
    <w:multiLevelType w:val="multilevel"/>
    <w:tmpl w:val="9B62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02D83"/>
    <w:multiLevelType w:val="multilevel"/>
    <w:tmpl w:val="7C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C7D9C"/>
    <w:multiLevelType w:val="multilevel"/>
    <w:tmpl w:val="320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66F72"/>
    <w:multiLevelType w:val="multilevel"/>
    <w:tmpl w:val="85D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155606">
    <w:abstractNumId w:val="0"/>
  </w:num>
  <w:num w:numId="2" w16cid:durableId="113907263">
    <w:abstractNumId w:val="6"/>
  </w:num>
  <w:num w:numId="3" w16cid:durableId="1948267399">
    <w:abstractNumId w:val="3"/>
  </w:num>
  <w:num w:numId="4" w16cid:durableId="564100547">
    <w:abstractNumId w:val="7"/>
  </w:num>
  <w:num w:numId="5" w16cid:durableId="612056975">
    <w:abstractNumId w:val="4"/>
  </w:num>
  <w:num w:numId="6" w16cid:durableId="450319776">
    <w:abstractNumId w:val="2"/>
  </w:num>
  <w:num w:numId="7" w16cid:durableId="285812650">
    <w:abstractNumId w:val="1"/>
  </w:num>
  <w:num w:numId="8" w16cid:durableId="240910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8D"/>
    <w:rsid w:val="00017856"/>
    <w:rsid w:val="00073C8D"/>
    <w:rsid w:val="00231EFB"/>
    <w:rsid w:val="002E23FD"/>
    <w:rsid w:val="005E35BD"/>
    <w:rsid w:val="00640814"/>
    <w:rsid w:val="008F6AD8"/>
    <w:rsid w:val="00907EB2"/>
    <w:rsid w:val="009F6C3D"/>
    <w:rsid w:val="00AA54EC"/>
    <w:rsid w:val="00CC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1C46"/>
  <w15:chartTrackingRefBased/>
  <w15:docId w15:val="{03CA5A15-90E0-47E9-A862-FEFED387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D8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3FD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4EC"/>
    <w:pPr>
      <w:keepNext/>
      <w:keepLines/>
      <w:spacing w:before="120" w:after="240" w:line="240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C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C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C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C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23F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4EC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C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C8D"/>
    <w:rPr>
      <w:rFonts w:ascii="Garamond" w:hAnsi="Garamond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C8D"/>
    <w:rPr>
      <w:rFonts w:ascii="Garamond" w:hAnsi="Garamond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1</cp:revision>
  <dcterms:created xsi:type="dcterms:W3CDTF">2024-11-27T10:42:00Z</dcterms:created>
  <dcterms:modified xsi:type="dcterms:W3CDTF">2024-11-27T10:44:00Z</dcterms:modified>
</cp:coreProperties>
</file>